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B2" w:rsidRPr="001F3B68" w:rsidRDefault="005408B2" w:rsidP="005408B2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Утверждено</w:t>
      </w:r>
    </w:p>
    <w:p w:rsidR="005408B2" w:rsidRPr="001F3B68" w:rsidRDefault="005408B2" w:rsidP="005408B2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 xml:space="preserve">Приказом МБДОУ «Алтайский детский сад»  </w:t>
      </w:r>
    </w:p>
    <w:p w:rsidR="005408B2" w:rsidRPr="001F3B68" w:rsidRDefault="005408B2" w:rsidP="005408B2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 xml:space="preserve"> от  01.06.2021г. №15                            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</w:p>
    <w:p w:rsidR="005408B2" w:rsidRPr="001F3B68" w:rsidRDefault="005408B2" w:rsidP="005408B2">
      <w:pPr>
        <w:spacing w:after="0" w:line="240" w:lineRule="auto"/>
        <w:ind w:left="705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</w:r>
      <w:r w:rsidRPr="001F3B68">
        <w:rPr>
          <w:rFonts w:ascii="Times New Roman" w:hAnsi="Times New Roman" w:cs="Times New Roman"/>
        </w:rPr>
        <w:tab/>
      </w:r>
      <w:r w:rsidRPr="001F3B68">
        <w:rPr>
          <w:rFonts w:ascii="Times New Roman" w:hAnsi="Times New Roman" w:cs="Times New Roman"/>
        </w:rPr>
        <w:tab/>
      </w:r>
      <w:r w:rsidRPr="001F3B68">
        <w:rPr>
          <w:rFonts w:ascii="Times New Roman" w:hAnsi="Times New Roman" w:cs="Times New Roman"/>
        </w:rPr>
        <w:tab/>
      </w:r>
      <w:r w:rsidRPr="001F3B68">
        <w:rPr>
          <w:rFonts w:ascii="Times New Roman" w:hAnsi="Times New Roman" w:cs="Times New Roman"/>
        </w:rPr>
        <w:tab/>
        <w:t>ПОЛОЖЕНИЕ</w:t>
      </w:r>
    </w:p>
    <w:p w:rsidR="005408B2" w:rsidRPr="001F3B68" w:rsidRDefault="005408B2" w:rsidP="005408B2">
      <w:pPr>
        <w:spacing w:after="0" w:line="240" w:lineRule="auto"/>
        <w:ind w:left="1413" w:firstLine="3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 xml:space="preserve">о комиссии по предупреждению и противодействию коррупции </w:t>
      </w:r>
      <w:proofErr w:type="gramStart"/>
      <w:r w:rsidRPr="001F3B68">
        <w:rPr>
          <w:rFonts w:ascii="Times New Roman" w:hAnsi="Times New Roman" w:cs="Times New Roman"/>
        </w:rPr>
        <w:t>в</w:t>
      </w:r>
      <w:proofErr w:type="gramEnd"/>
    </w:p>
    <w:p w:rsidR="005408B2" w:rsidRDefault="005408B2" w:rsidP="005408B2">
      <w:pPr>
        <w:spacing w:after="0" w:line="240" w:lineRule="auto"/>
        <w:ind w:left="2826" w:firstLine="6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 xml:space="preserve"> МБДОУ «Алтайский детский сад»</w:t>
      </w:r>
      <w:r>
        <w:rPr>
          <w:rFonts w:ascii="Times New Roman" w:hAnsi="Times New Roman" w:cs="Times New Roman"/>
        </w:rPr>
        <w:t>.</w:t>
      </w:r>
    </w:p>
    <w:p w:rsidR="005408B2" w:rsidRPr="001F3B68" w:rsidRDefault="005408B2" w:rsidP="005408B2">
      <w:pPr>
        <w:spacing w:after="0" w:line="240" w:lineRule="auto"/>
        <w:ind w:left="2826" w:firstLine="6"/>
        <w:rPr>
          <w:rFonts w:ascii="Times New Roman" w:hAnsi="Times New Roman" w:cs="Times New Roman"/>
        </w:rPr>
      </w:pPr>
    </w:p>
    <w:p w:rsidR="005408B2" w:rsidRPr="001F3B68" w:rsidRDefault="005408B2" w:rsidP="005408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Общие положения</w:t>
      </w:r>
    </w:p>
    <w:p w:rsidR="005408B2" w:rsidRPr="001F3B68" w:rsidRDefault="005408B2" w:rsidP="005408B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 xml:space="preserve">1.1. Настоящее Положение определяет порядок формирования и деятельности, задачи и компетенцию комиссии по предупреждению и противодействию коррупции </w:t>
      </w:r>
      <w:proofErr w:type="gramStart"/>
      <w:r w:rsidRPr="001F3B68">
        <w:rPr>
          <w:rFonts w:ascii="Times New Roman" w:hAnsi="Times New Roman" w:cs="Times New Roman"/>
        </w:rPr>
        <w:t xml:space="preserve">( </w:t>
      </w:r>
      <w:proofErr w:type="gramEnd"/>
      <w:r w:rsidRPr="001F3B68">
        <w:rPr>
          <w:rFonts w:ascii="Times New Roman" w:hAnsi="Times New Roman" w:cs="Times New Roman"/>
        </w:rPr>
        <w:t>далее – Комиссия) в МБДОУ «Алтайский детский сад». Комиссия в своей деятельности руководствуется Конституцией Российской Федерации, действующим законодательством Российской Федерации, в том числе, Федеральным законом от 25.12.2008г. №273-ФЗ «О противодействии коррупции», Федеральным законом от 29.12.2012г. №273-ФЗ «Об образовании в Российской Федерации», нормативными актами Министерства образования и науки Российской Федерации, а также настоящим Положением.</w:t>
      </w:r>
    </w:p>
    <w:p w:rsidR="005408B2" w:rsidRPr="001F3B68" w:rsidRDefault="005408B2" w:rsidP="005408B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 xml:space="preserve">1.2.Комиссия является совещательным органом, который систематически осуществляет комплекс мероприятий </w:t>
      </w:r>
      <w:proofErr w:type="gramStart"/>
      <w:r w:rsidRPr="001F3B68">
        <w:rPr>
          <w:rFonts w:ascii="Times New Roman" w:hAnsi="Times New Roman" w:cs="Times New Roman"/>
        </w:rPr>
        <w:t>по</w:t>
      </w:r>
      <w:proofErr w:type="gramEnd"/>
      <w:r w:rsidRPr="001F3B68">
        <w:rPr>
          <w:rFonts w:ascii="Times New Roman" w:hAnsi="Times New Roman" w:cs="Times New Roman"/>
        </w:rPr>
        <w:t>:</w:t>
      </w:r>
    </w:p>
    <w:p w:rsidR="005408B2" w:rsidRPr="001F3B68" w:rsidRDefault="005408B2" w:rsidP="005408B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- выявлению и устранению причин и условий, порождающих коррупцию;</w:t>
      </w:r>
    </w:p>
    <w:p w:rsidR="005408B2" w:rsidRPr="001F3B68" w:rsidRDefault="005408B2" w:rsidP="005408B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- выработке оптимальных механизмов защиты от проникновения коррупции в ДОУ с учетом их специфики, снижению в них коррупционных рисков;</w:t>
      </w:r>
    </w:p>
    <w:p w:rsidR="005408B2" w:rsidRPr="001F3B68" w:rsidRDefault="005408B2" w:rsidP="005408B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- созданию единой системы мониторинга и информирования сотрудников по проблемам коррупции;</w:t>
      </w:r>
    </w:p>
    <w:p w:rsidR="005408B2" w:rsidRPr="001F3B68" w:rsidRDefault="005408B2" w:rsidP="005408B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- антикоррупционной пропаганде и воспитанию;</w:t>
      </w:r>
    </w:p>
    <w:p w:rsidR="005408B2" w:rsidRPr="001F3B68" w:rsidRDefault="005408B2" w:rsidP="005408B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- привлечение общественности и СМИ к сотрудничеству по вопросам противодействия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 xml:space="preserve">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5408B2" w:rsidRPr="001F3B68" w:rsidRDefault="005408B2" w:rsidP="005408B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1.3.В Положении применяются следующие понятия и определения:</w:t>
      </w:r>
    </w:p>
    <w:p w:rsidR="005408B2" w:rsidRPr="001F3B68" w:rsidRDefault="005408B2" w:rsidP="005408B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Коррупция – злоупотребление служебным положением, дача взятки, получение взятки,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F3B68">
        <w:rPr>
          <w:rFonts w:ascii="Times New Roman" w:hAnsi="Times New Roman" w:cs="Times New Roman"/>
        </w:rPr>
        <w:t>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лицами: совершение деяний, указанных выше, от имени или в</w:t>
      </w:r>
      <w:proofErr w:type="gramEnd"/>
      <w:r w:rsidRPr="001F3B68">
        <w:rPr>
          <w:rFonts w:ascii="Times New Roman" w:hAnsi="Times New Roman" w:cs="Times New Roman"/>
        </w:rPr>
        <w:t xml:space="preserve"> </w:t>
      </w:r>
      <w:proofErr w:type="gramStart"/>
      <w:r w:rsidRPr="001F3B68">
        <w:rPr>
          <w:rFonts w:ascii="Times New Roman" w:hAnsi="Times New Roman" w:cs="Times New Roman"/>
        </w:rPr>
        <w:t>интересах</w:t>
      </w:r>
      <w:proofErr w:type="gramEnd"/>
      <w:r w:rsidRPr="001F3B68">
        <w:rPr>
          <w:rFonts w:ascii="Times New Roman" w:hAnsi="Times New Roman" w:cs="Times New Roman"/>
        </w:rPr>
        <w:t xml:space="preserve"> юридического лица.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Противодействие коррупции -  скоординированная деятельность федеральных органов государственной власти, орган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коррупционный преступления, минимизации и (или) ликвидации их последствий.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Коррупционное правонарушение 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 xml:space="preserve">Субъекты антикоррупционной политики – органы государственной власти местного самоуправления, учреждения, организации и лица, уполномоченные на формирование и реализацию мер антикоррупционной политики, граждане. В ДОУ субъектами антикоррупционной политики являются: 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- педагогический коллектив, обслуживающий персонал;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- физические и юридические лица, заинтересованные в качественном оказании образовательных услуг.</w:t>
      </w:r>
    </w:p>
    <w:p w:rsidR="005408B2" w:rsidRPr="001F3B68" w:rsidRDefault="005408B2" w:rsidP="005408B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Субъекты коррупционных правонарушений – физические лица, использующие свой статус вопреки законным интересам общества и государства для незаконного получения выгод, а также, лица, незаконно предоставляющие такие выгоды.</w:t>
      </w:r>
    </w:p>
    <w:p w:rsidR="005408B2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Предупреждение коррупции 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</w:p>
    <w:p w:rsidR="005408B2" w:rsidRPr="001F3B68" w:rsidRDefault="005408B2" w:rsidP="005408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Задачи Комиссии</w:t>
      </w:r>
    </w:p>
    <w:p w:rsidR="005408B2" w:rsidRPr="001F3B68" w:rsidRDefault="005408B2" w:rsidP="005408B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Комиссия решает стоящие перед ней задачи:</w:t>
      </w:r>
    </w:p>
    <w:p w:rsidR="005408B2" w:rsidRPr="001F3B68" w:rsidRDefault="005408B2" w:rsidP="005408B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- Участвует в разработке и реализации приоритетных направлений антикоррупционной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 xml:space="preserve"> политики в ДОУ;</w:t>
      </w:r>
    </w:p>
    <w:p w:rsidR="005408B2" w:rsidRPr="001F3B68" w:rsidRDefault="005408B2" w:rsidP="005408B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 xml:space="preserve">- Координирует деятельность по устранению причин коррупции и условий им 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 xml:space="preserve"> способствующих, выявлению и пресечению фактов коррупц</w:t>
      </w:r>
      <w:proofErr w:type="gramStart"/>
      <w:r w:rsidRPr="001F3B68">
        <w:rPr>
          <w:rFonts w:ascii="Times New Roman" w:hAnsi="Times New Roman" w:cs="Times New Roman"/>
        </w:rPr>
        <w:t>ии и ее</w:t>
      </w:r>
      <w:proofErr w:type="gramEnd"/>
      <w:r w:rsidRPr="001F3B68">
        <w:rPr>
          <w:rFonts w:ascii="Times New Roman" w:hAnsi="Times New Roman" w:cs="Times New Roman"/>
        </w:rPr>
        <w:t xml:space="preserve"> проявлений;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- Вносит предложения, направленные на реализацию мероприятий по устранению причин и условий, способствующих коррупции в ДОУ;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- Вырабатывает рекомендации для практического использования по предотвращению и профилактике коррупционных правонарушений в деятельности ДОУ;</w:t>
      </w:r>
    </w:p>
    <w:p w:rsidR="005408B2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- Взаимодействует с правоохранительными органами в целях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</w:p>
    <w:p w:rsidR="005408B2" w:rsidRDefault="005408B2" w:rsidP="005408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Порядок формирования и деятельность Комиссии</w:t>
      </w:r>
    </w:p>
    <w:p w:rsidR="005408B2" w:rsidRPr="001F3B68" w:rsidRDefault="005408B2" w:rsidP="005408B2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Состав членов Комиссии, который представляет заведующий, рассматривается и утверждается на общем собрании трудового коллектива ДОУ. Состав Комиссии утверждается приказом заведующего ДОУ.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В состав Комиссии входят: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- председатель комиссии;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- члены комиссии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и позицию по рассматриваемым вопросам в письменном виде.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Заседание Комиссии правомочно, если на нем присутствует не менее двух третей общего числа ее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 заседания.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</w:t>
      </w:r>
      <w:r w:rsidRPr="001F3B68">
        <w:rPr>
          <w:rFonts w:ascii="Times New Roman" w:hAnsi="Times New Roman" w:cs="Times New Roman"/>
        </w:rPr>
        <w:tab/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Из состава Комиссии назначаются заместитель и секретарь.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Секретарь Комиссии: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- организует подготовку материалов к заседанию Комиссии, а также проектов его решений;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- информирует членов Комиссии о месте, времени проведения очередного заседания Комиссии;</w:t>
      </w:r>
    </w:p>
    <w:p w:rsidR="005408B2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- обеспечивает необходимыми справочно-информационными материалами. Секретарь Комиссии свою деятельность осуществляет на общественных началах.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</w:p>
    <w:p w:rsidR="005408B2" w:rsidRPr="001F3B68" w:rsidRDefault="005408B2" w:rsidP="005408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Полномочия Комиссии</w:t>
      </w:r>
    </w:p>
    <w:p w:rsidR="005408B2" w:rsidRPr="001F3B68" w:rsidRDefault="005408B2" w:rsidP="005408B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- Комиссия координирует деятельность подразделения ДОУ по реализации мер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 xml:space="preserve"> противодействия коррупции.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- Комиссия вносит предложения на рассмотрение общего собрания работников по совершенствованию деятельности в сфере противодействия коррупции, а также, участвует в подготовке проектов локальных нормативных актов по вопросам, относящимся к ее компетенции.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- Участвует в разработке форм и методов осуществления антикоррупционной деятельности и контролирует их реализацию.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- Рассматривает предложения о совершенствовании методической и организационной работы противодействия коррупции в ДОУ.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ab/>
        <w:t>- Вносит предложения по финансовому и  ресурсному обеспечению мероприятий по борьбе с коррупцией в ДОУ.</w:t>
      </w:r>
    </w:p>
    <w:p w:rsidR="005408B2" w:rsidRDefault="005408B2" w:rsidP="005408B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 xml:space="preserve"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характер. </w:t>
      </w:r>
      <w:r w:rsidRPr="001F3B68">
        <w:rPr>
          <w:rFonts w:ascii="Times New Roman" w:hAnsi="Times New Roman" w:cs="Times New Roman"/>
        </w:rPr>
        <w:lastRenderedPageBreak/>
        <w:t>Члены Комиссии обладают равными правами при принятии решений. Решения Комиссии оформляются протоколом, который подписывает председатель Комиссии, и при необходимости, реализуются путем принятия соответствующих приказов и распоряжений заведующего ДОУ.</w:t>
      </w:r>
    </w:p>
    <w:p w:rsidR="005408B2" w:rsidRPr="001F3B68" w:rsidRDefault="005408B2" w:rsidP="005408B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408B2" w:rsidRPr="001F3B68" w:rsidRDefault="005408B2" w:rsidP="005408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Внесение изменений</w:t>
      </w:r>
    </w:p>
    <w:p w:rsidR="005408B2" w:rsidRPr="001F3B68" w:rsidRDefault="005408B2" w:rsidP="005408B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Внесение  изменений и дополнений в настоящее Положение осуществляется путем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 xml:space="preserve"> подготовки проекта Положения в новой редакции.</w:t>
      </w:r>
    </w:p>
    <w:p w:rsidR="005408B2" w:rsidRPr="001F3B68" w:rsidRDefault="005408B2" w:rsidP="005408B2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5408B2" w:rsidRPr="001F3B68" w:rsidRDefault="005408B2" w:rsidP="005408B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>Настоящее Положение вступает в силу после принятия его на общем собрании работников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  <w:r w:rsidRPr="001F3B68">
        <w:rPr>
          <w:rFonts w:ascii="Times New Roman" w:hAnsi="Times New Roman" w:cs="Times New Roman"/>
        </w:rPr>
        <w:t xml:space="preserve"> и утверждения приказом заведующего МБДОУ «Алтайский детский сад».</w:t>
      </w: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</w:p>
    <w:p w:rsidR="005408B2" w:rsidRPr="001F3B68" w:rsidRDefault="005408B2" w:rsidP="005408B2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</w:p>
    <w:p w:rsidR="005408B2" w:rsidRPr="001F3B68" w:rsidRDefault="005408B2" w:rsidP="005408B2">
      <w:pPr>
        <w:spacing w:after="0" w:line="240" w:lineRule="auto"/>
        <w:rPr>
          <w:rFonts w:ascii="Times New Roman" w:hAnsi="Times New Roman" w:cs="Times New Roman"/>
        </w:rPr>
      </w:pPr>
    </w:p>
    <w:p w:rsidR="00190557" w:rsidRDefault="00190557">
      <w:bookmarkStart w:id="0" w:name="_GoBack"/>
      <w:bookmarkEnd w:id="0"/>
    </w:p>
    <w:sectPr w:rsidR="001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518DB"/>
    <w:multiLevelType w:val="multilevel"/>
    <w:tmpl w:val="85B4B20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B2"/>
    <w:rsid w:val="00190557"/>
    <w:rsid w:val="0054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Алтай ДС</dc:creator>
  <cp:lastModifiedBy>Алтай ДС</cp:lastModifiedBy>
  <cp:revision>1</cp:revision>
  <dcterms:created xsi:type="dcterms:W3CDTF">2024-11-14T03:07:00Z</dcterms:created>
  <dcterms:modified xsi:type="dcterms:W3CDTF">2024-11-14T03:09:00Z</dcterms:modified>
</cp:coreProperties>
</file>